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干部人事档案查借阅审批表</w:t>
      </w:r>
    </w:p>
    <w:tbl>
      <w:tblPr>
        <w:tblStyle w:val="5"/>
        <w:tblpPr w:leftFromText="180" w:rightFromText="180" w:vertAnchor="page" w:horzAnchor="margin" w:tblpY="2202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32"/>
        <w:gridCol w:w="1173"/>
        <w:gridCol w:w="51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11" w:type="pct"/>
            <w:gridSpan w:val="2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pict>
                <v:shape id="_x0000_s2050" o:spid="_x0000_s2050" o:spt="32" type="#_x0000_t32" style="position:absolute;left:0pt;margin-left:-5.75pt;margin-top:1.55pt;height:48.2pt;width:112.0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内容</w:t>
            </w:r>
          </w:p>
          <w:p>
            <w:pPr>
              <w:spacing w:line="500" w:lineRule="exact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</w:t>
            </w:r>
          </w:p>
        </w:tc>
        <w:tc>
          <w:tcPr>
            <w:tcW w:w="688" w:type="pct"/>
          </w:tcPr>
          <w:p>
            <w:pPr>
              <w:spacing w:before="240"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3000" w:type="pct"/>
          </w:tcPr>
          <w:p>
            <w:pPr>
              <w:spacing w:before="240"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11" w:type="pct"/>
            <w:gridSpan w:val="2"/>
            <w:vMerge w:val="restart"/>
          </w:tcPr>
          <w:p>
            <w:pPr>
              <w:spacing w:before="240"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查档对象</w:t>
            </w:r>
          </w:p>
        </w:tc>
        <w:tc>
          <w:tcPr>
            <w:tcW w:w="688" w:type="pct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00" w:type="pct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11" w:type="pct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8" w:type="pct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00" w:type="pct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查阅方式</w:t>
            </w:r>
          </w:p>
        </w:tc>
        <w:tc>
          <w:tcPr>
            <w:tcW w:w="3688" w:type="pct"/>
            <w:gridSpan w:val="2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</w:rPr>
              <w:t>查阅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摘录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复制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借阅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  <w:gridSpan w:val="2"/>
          </w:tcPr>
          <w:p>
            <w:pPr>
              <w:spacing w:line="72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查档事由</w:t>
            </w:r>
          </w:p>
        </w:tc>
        <w:tc>
          <w:tcPr>
            <w:tcW w:w="3688" w:type="pct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  <w:gridSpan w:val="2"/>
          </w:tcPr>
          <w:p>
            <w:pPr>
              <w:spacing w:line="72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查档内容</w:t>
            </w:r>
          </w:p>
        </w:tc>
        <w:tc>
          <w:tcPr>
            <w:tcW w:w="3688" w:type="pct"/>
            <w:gridSpan w:val="2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23" w:type="pct"/>
          </w:tcPr>
          <w:p>
            <w:pPr>
              <w:spacing w:line="600" w:lineRule="auto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查档单位</w:t>
            </w:r>
          </w:p>
          <w:p>
            <w:pPr>
              <w:spacing w:line="600" w:lineRule="auto"/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4176" w:type="pct"/>
            <w:gridSpan w:val="3"/>
          </w:tcPr>
          <w:p>
            <w:pPr>
              <w:spacing w:line="5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签字：       </w:t>
            </w:r>
          </w:p>
          <w:p>
            <w:pPr>
              <w:spacing w:line="500" w:lineRule="exact"/>
              <w:ind w:firstLine="2520" w:firstLineChars="9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（公章）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3" w:type="pct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人事处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4176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签字：   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（公章）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pct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组织部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4176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签字：   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（公章）       年  月  日</w:t>
            </w: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注意事项：</w:t>
      </w:r>
    </w:p>
    <w:p>
      <w:pPr>
        <w:rPr>
          <w:rFonts w:hint="eastAsia"/>
        </w:rPr>
      </w:pPr>
      <w:r>
        <w:rPr>
          <w:rFonts w:hint="eastAsia"/>
        </w:rPr>
        <w:t>1、“查档对象”、“查档单位意见”等栏目须认真填写，查档对象在3人以上时另附名单，并在所附名单上加盖公章。</w:t>
      </w:r>
    </w:p>
    <w:p>
      <w:pPr>
        <w:rPr>
          <w:rFonts w:hint="eastAsia"/>
        </w:rPr>
      </w:pPr>
      <w:r>
        <w:rPr>
          <w:rFonts w:hint="eastAsia"/>
        </w:rPr>
        <w:t>2、“查阅方式”、“查档事由”、“查档内容”等栏目按要求勾选。</w:t>
      </w:r>
    </w:p>
    <w:p>
      <w:pPr>
        <w:rPr>
          <w:rFonts w:hint="eastAsia"/>
        </w:rPr>
      </w:pPr>
      <w:r>
        <w:rPr>
          <w:rFonts w:hint="eastAsia"/>
        </w:rPr>
        <w:t>3、组织人事部门领导签批之日起5个工作日内办理有效。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/>
        </w:rPr>
        <w:t>4、查档单位所借档案须在5个工作日内归还。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B74"/>
    <w:rsid w:val="0002571B"/>
    <w:rsid w:val="00187C08"/>
    <w:rsid w:val="00196FE2"/>
    <w:rsid w:val="003449D0"/>
    <w:rsid w:val="003B012F"/>
    <w:rsid w:val="003D45F7"/>
    <w:rsid w:val="004B628B"/>
    <w:rsid w:val="006639D5"/>
    <w:rsid w:val="00755F7A"/>
    <w:rsid w:val="007C12C4"/>
    <w:rsid w:val="00825B74"/>
    <w:rsid w:val="00917893"/>
    <w:rsid w:val="009979AE"/>
    <w:rsid w:val="009A1E9C"/>
    <w:rsid w:val="00B94262"/>
    <w:rsid w:val="00C54322"/>
    <w:rsid w:val="00D10C0F"/>
    <w:rsid w:val="00DF6C99"/>
    <w:rsid w:val="00E61D90"/>
    <w:rsid w:val="00E6516A"/>
    <w:rsid w:val="251237AE"/>
    <w:rsid w:val="4D936A37"/>
    <w:rsid w:val="7E5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574</Characters>
  <Lines>4</Lines>
  <Paragraphs>1</Paragraphs>
  <TotalTime>6</TotalTime>
  <ScaleCrop>false</ScaleCrop>
  <LinksUpToDate>false</LinksUpToDate>
  <CharactersWithSpaces>673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2019-10-16T00:59:00Z</dcterms:created>
  <dc:creator>吴春萱</dc:creator>
  <cp:lastModifiedBy>Administrator</cp:lastModifiedBy>
  <dcterms:modified xsi:type="dcterms:W3CDTF">2020-04-24T06:37:32Z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